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AA" w:rsidRPr="00A46F96" w:rsidRDefault="00347A89" w:rsidP="00F807A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bookmarkStart w:id="0" w:name="_Hlk97713358"/>
      <w:r w:rsidRPr="00A46F96">
        <w:rPr>
          <w:rFonts w:ascii="Garamond" w:eastAsia="Times New Roman" w:hAnsi="Garamond" w:cs="Times New Roman"/>
          <w:b/>
          <w:bCs/>
          <w:sz w:val="24"/>
          <w:szCs w:val="24"/>
        </w:rPr>
        <w:t xml:space="preserve">UCHWAŁA NR </w:t>
      </w:r>
      <w:r w:rsidR="003C5F19">
        <w:rPr>
          <w:rFonts w:ascii="Garamond" w:eastAsia="Times New Roman" w:hAnsi="Garamond" w:cs="Times New Roman"/>
          <w:b/>
          <w:bCs/>
          <w:sz w:val="24"/>
          <w:szCs w:val="24"/>
        </w:rPr>
        <w:t>36</w:t>
      </w:r>
      <w:r w:rsidR="008F252D" w:rsidRPr="00A46F96">
        <w:rPr>
          <w:rFonts w:ascii="Garamond" w:eastAsia="Times New Roman" w:hAnsi="Garamond" w:cs="Times New Roman"/>
          <w:b/>
          <w:bCs/>
          <w:sz w:val="24"/>
          <w:szCs w:val="24"/>
        </w:rPr>
        <w:t>/</w:t>
      </w:r>
      <w:r w:rsidR="00D11108" w:rsidRPr="00A46F96">
        <w:rPr>
          <w:rFonts w:ascii="Garamond" w:eastAsia="Times New Roman" w:hAnsi="Garamond" w:cs="Times New Roman"/>
          <w:b/>
          <w:bCs/>
          <w:sz w:val="24"/>
          <w:szCs w:val="24"/>
        </w:rPr>
        <w:t>2023</w:t>
      </w:r>
    </w:p>
    <w:p w:rsidR="00F807AA" w:rsidRPr="00A46F96" w:rsidRDefault="00F807AA" w:rsidP="00F807A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A46F96">
        <w:rPr>
          <w:rFonts w:ascii="Garamond" w:eastAsia="Times New Roman" w:hAnsi="Garamond" w:cs="Times New Roman"/>
          <w:b/>
          <w:bCs/>
          <w:sz w:val="24"/>
          <w:szCs w:val="24"/>
        </w:rPr>
        <w:t xml:space="preserve">RADY NAUKOWEJ </w:t>
      </w:r>
      <w:r w:rsidR="005A70D2" w:rsidRPr="00A46F96">
        <w:rPr>
          <w:rFonts w:ascii="Garamond" w:eastAsia="Times New Roman" w:hAnsi="Garamond" w:cs="Times New Roman"/>
          <w:b/>
          <w:bCs/>
          <w:sz w:val="24"/>
          <w:szCs w:val="24"/>
        </w:rPr>
        <w:t>WYDZIAŁU PRAWA I ADMINISTRACJI</w:t>
      </w:r>
    </w:p>
    <w:p w:rsidR="00F807AA" w:rsidRPr="00A46F96" w:rsidRDefault="00F807AA" w:rsidP="00F807A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A46F96">
        <w:rPr>
          <w:rFonts w:ascii="Garamond" w:eastAsia="Times New Roman" w:hAnsi="Garamond" w:cs="Times New Roman"/>
          <w:b/>
          <w:bCs/>
          <w:sz w:val="24"/>
          <w:szCs w:val="24"/>
        </w:rPr>
        <w:t>UNIWERSYTETU SZCZECIŃSKIEGO</w:t>
      </w:r>
    </w:p>
    <w:p w:rsidR="00F807AA" w:rsidRPr="00A46F96" w:rsidRDefault="009074C5" w:rsidP="00F807AA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z dnia 3</w:t>
      </w:r>
      <w:r w:rsidR="002A5F6D" w:rsidRPr="00A46F96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>marca</w:t>
      </w:r>
      <w:r w:rsidR="005036E3" w:rsidRPr="00A46F96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807AA" w:rsidRPr="00A46F96">
        <w:rPr>
          <w:rFonts w:ascii="Garamond" w:eastAsia="Times New Roman" w:hAnsi="Garamond" w:cs="Times New Roman"/>
          <w:sz w:val="24"/>
          <w:szCs w:val="24"/>
        </w:rPr>
        <w:t>202</w:t>
      </w:r>
      <w:r w:rsidR="00D11108" w:rsidRPr="00A46F96">
        <w:rPr>
          <w:rFonts w:ascii="Garamond" w:eastAsia="Times New Roman" w:hAnsi="Garamond" w:cs="Times New Roman"/>
          <w:sz w:val="24"/>
          <w:szCs w:val="24"/>
        </w:rPr>
        <w:t>3</w:t>
      </w:r>
      <w:r w:rsidR="00F807AA" w:rsidRPr="00A46F96">
        <w:rPr>
          <w:rFonts w:ascii="Garamond" w:eastAsia="Times New Roman" w:hAnsi="Garamond" w:cs="Times New Roman"/>
          <w:sz w:val="24"/>
          <w:szCs w:val="24"/>
        </w:rPr>
        <w:t xml:space="preserve"> r. </w:t>
      </w:r>
    </w:p>
    <w:bookmarkEnd w:id="0"/>
    <w:p w:rsidR="008341C9" w:rsidRPr="00A46F96" w:rsidRDefault="008341C9" w:rsidP="008341C9">
      <w:pPr>
        <w:spacing w:after="0" w:line="276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FD1B6C" w:rsidRPr="00A46F96" w:rsidRDefault="00FD1B6C" w:rsidP="00FD1B6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46F9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 sprawie nadania stopnia doktora w dziedzinie nauk</w:t>
      </w:r>
      <w:r w:rsidRPr="00A46F96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społecznych, </w:t>
      </w:r>
      <w:r w:rsidRPr="00A46F9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 dyscyplinie</w:t>
      </w:r>
      <w:r w:rsidRPr="00A46F96">
        <w:rPr>
          <w:rFonts w:ascii="Garamond" w:eastAsia="Times New Roman" w:hAnsi="Garamond" w:cs="Times New Roman"/>
          <w:b/>
          <w:color w:val="0000FF"/>
          <w:sz w:val="24"/>
          <w:szCs w:val="24"/>
          <w:lang w:eastAsia="pl-PL"/>
        </w:rPr>
        <w:t xml:space="preserve"> </w:t>
      </w:r>
      <w:r w:rsidRPr="00A46F96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nauki prawne </w:t>
      </w:r>
      <w:r w:rsidRPr="00A46F9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mgr</w:t>
      </w:r>
      <w:r w:rsidR="00BA510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  <w:r w:rsidRPr="00A46F9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A510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Jakubowi </w:t>
      </w:r>
      <w:r w:rsidR="00D0615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Norbertowi </w:t>
      </w:r>
      <w:proofErr w:type="spellStart"/>
      <w:r w:rsidR="00BA510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Idziorkowi</w:t>
      </w:r>
      <w:proofErr w:type="spellEnd"/>
    </w:p>
    <w:p w:rsidR="002E4474" w:rsidRPr="00A46F96" w:rsidRDefault="002E4474" w:rsidP="002E4474">
      <w:pPr>
        <w:spacing w:before="240" w:line="276" w:lineRule="auto"/>
        <w:contextualSpacing/>
        <w:jc w:val="center"/>
        <w:rPr>
          <w:rFonts w:ascii="Garamond" w:hAnsi="Garamond"/>
          <w:b/>
          <w:bCs/>
          <w:sz w:val="24"/>
          <w:szCs w:val="24"/>
        </w:rPr>
      </w:pPr>
    </w:p>
    <w:p w:rsidR="002E4474" w:rsidRPr="00A46F96" w:rsidRDefault="002E4474" w:rsidP="002E4474">
      <w:pPr>
        <w:spacing w:before="240" w:after="0" w:line="276" w:lineRule="auto"/>
        <w:contextualSpacing/>
        <w:jc w:val="center"/>
        <w:rPr>
          <w:rFonts w:ascii="Garamond" w:hAnsi="Garamond"/>
          <w:b/>
          <w:bCs/>
          <w:sz w:val="24"/>
          <w:szCs w:val="24"/>
        </w:rPr>
      </w:pPr>
    </w:p>
    <w:p w:rsidR="00FD1B6C" w:rsidRPr="00A46F96" w:rsidRDefault="00FD1B6C" w:rsidP="00FD1B6C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46F9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podstawie art. 12 ust. 1 oraz art. 14 ust. 1 pkt 1 i ust. 2 pkt 5 ustawy z dnia 14 marca 2003 r. </w:t>
      </w:r>
      <w:r w:rsidRPr="00A46F96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o stopniach naukowych i tytule naukowym oraz o stopniach i tytule w zakresie sztuki (Dz.U. </w:t>
      </w:r>
      <w:r w:rsidRPr="00A46F96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z 2017 r. poz. 1789) w związku z art. 179 ust. 1 ustawy z dnia 3 lipca 2018 r. Przepisy wprowadzające ustawę – Prawo o szkolnictwie wyższym i nauce (Dz.U. z 2018 r. poz. 1669 ze zm.), a także art. 179 ust. 3 pkt 2 lit. b ustawy z dnia 3 lipca 2018 r. Przepisy wprowadzające ustawę – Prawo </w:t>
      </w:r>
      <w:r w:rsidR="004F675F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A46F9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szkolnictwie wyższym i nauce (Dz.U. z 2018 r. poz. 1669 ze zm.) w związku </w:t>
      </w:r>
      <w:r w:rsidRPr="00A46F96">
        <w:rPr>
          <w:rFonts w:ascii="Garamond" w:eastAsia="Times New Roman" w:hAnsi="Garamond" w:cs="Times New Roman"/>
          <w:sz w:val="24"/>
          <w:szCs w:val="24"/>
          <w:lang w:eastAsia="pl-PL"/>
        </w:rPr>
        <w:br/>
        <w:t>z art. 178 ust. 1 pkt 1 ustawy z dnia 20 lipca 2018 r. Prawo o szkolnictw</w:t>
      </w:r>
      <w:r w:rsidR="00EF59EE" w:rsidRPr="00A46F96">
        <w:rPr>
          <w:rFonts w:ascii="Garamond" w:eastAsia="Times New Roman" w:hAnsi="Garamond" w:cs="Times New Roman"/>
          <w:sz w:val="24"/>
          <w:szCs w:val="24"/>
          <w:lang w:eastAsia="pl-PL"/>
        </w:rPr>
        <w:t>ie wyższym i nauce (Dz.U. z 2022 r. poz. 574</w:t>
      </w:r>
      <w:r w:rsidRPr="00A46F9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ze zm.) oraz § 128 ust. 1 Statutu Uniwersytetu Szczecińskiego (załącznik do uchwały nr 58/2019 Senatu Uniwersytetu Szczecińskiego z dnia 30 maja 2019 r. </w:t>
      </w:r>
      <w:r w:rsidRPr="00A46F96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w sprawie przyjęcia Statutu Uniwersytetu Szczecińskiego), jak również art. 104 § 1 ustawy z dnia 14 czerwca 1960 r. – Kodeks postępowania administracyjnego (Dz.U. z 2021 r. poz. 735 ze zm.), </w:t>
      </w:r>
      <w:r w:rsidRPr="00A46F96">
        <w:rPr>
          <w:rFonts w:ascii="Garamond" w:eastAsia="Times New Roman" w:hAnsi="Garamond" w:cs="Times New Roman"/>
          <w:bCs/>
          <w:sz w:val="24"/>
          <w:szCs w:val="24"/>
          <w:lang w:eastAsia="pl-PL"/>
        </w:rPr>
        <w:t>uchwala się, co następuje:</w:t>
      </w:r>
    </w:p>
    <w:p w:rsidR="005A7B7D" w:rsidRPr="00A46F96" w:rsidRDefault="005A7B7D" w:rsidP="00C267F9">
      <w:pPr>
        <w:pStyle w:val="paragraph"/>
        <w:spacing w:before="0" w:beforeAutospacing="0" w:after="160" w:afterAutospacing="0" w:line="276" w:lineRule="auto"/>
        <w:jc w:val="center"/>
        <w:textAlignment w:val="baseline"/>
        <w:rPr>
          <w:rFonts w:ascii="Garamond" w:hAnsi="Garamond"/>
        </w:rPr>
      </w:pPr>
      <w:r w:rsidRPr="00A46F96">
        <w:rPr>
          <w:rFonts w:ascii="Garamond" w:hAnsi="Garamond"/>
        </w:rPr>
        <w:t>§</w:t>
      </w:r>
      <w:r w:rsidR="00060DD1" w:rsidRPr="00A46F96">
        <w:rPr>
          <w:rFonts w:ascii="Garamond" w:hAnsi="Garamond"/>
        </w:rPr>
        <w:t xml:space="preserve"> </w:t>
      </w:r>
      <w:r w:rsidRPr="00A46F96">
        <w:rPr>
          <w:rFonts w:ascii="Garamond" w:hAnsi="Garamond"/>
        </w:rPr>
        <w:t>1.</w:t>
      </w:r>
    </w:p>
    <w:p w:rsidR="00FD1B6C" w:rsidRPr="00A46F96" w:rsidRDefault="00FD1B6C" w:rsidP="00F47F21">
      <w:pPr>
        <w:spacing w:line="30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46F96">
        <w:rPr>
          <w:rFonts w:ascii="Garamond" w:eastAsia="Times New Roman" w:hAnsi="Garamond" w:cs="Times New Roman"/>
          <w:sz w:val="24"/>
          <w:szCs w:val="24"/>
          <w:lang w:eastAsia="pl-PL"/>
        </w:rPr>
        <w:t>Rada Naukowa Wydziału Prawa i Administracji Uniwersytetu Szczecińskiego nadaje stopień doktora w dziedzinie nauk społecznych, w dyscyplinie nauki prawne</w:t>
      </w:r>
      <w:r w:rsidRPr="00A46F96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A46F96">
        <w:rPr>
          <w:rFonts w:ascii="Garamond" w:eastAsia="Times New Roman" w:hAnsi="Garamond" w:cs="Times New Roman"/>
          <w:sz w:val="24"/>
          <w:szCs w:val="24"/>
          <w:lang w:eastAsia="pl-PL"/>
        </w:rPr>
        <w:t>mgr</w:t>
      </w:r>
      <w:r w:rsidR="00BA510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Jakubowi </w:t>
      </w:r>
      <w:r w:rsidR="00D0615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Norbertowi </w:t>
      </w:r>
      <w:proofErr w:type="spellStart"/>
      <w:r w:rsidR="00BA5100">
        <w:rPr>
          <w:rFonts w:ascii="Garamond" w:eastAsia="Times New Roman" w:hAnsi="Garamond" w:cs="Times New Roman"/>
          <w:sz w:val="24"/>
          <w:szCs w:val="24"/>
          <w:lang w:eastAsia="pl-PL"/>
        </w:rPr>
        <w:t>Idziorkowi</w:t>
      </w:r>
      <w:proofErr w:type="spellEnd"/>
      <w:r w:rsidRPr="00A46F96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0F2C9A" w:rsidRPr="00A46F96" w:rsidRDefault="000F2C9A" w:rsidP="00F47F21">
      <w:pPr>
        <w:spacing w:line="30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46F96">
        <w:rPr>
          <w:rFonts w:ascii="Garamond" w:eastAsia="Times New Roman" w:hAnsi="Garamond" w:cs="Times New Roman"/>
          <w:sz w:val="24"/>
          <w:szCs w:val="24"/>
          <w:lang w:eastAsia="pl-PL"/>
        </w:rPr>
        <w:t>§</w:t>
      </w:r>
      <w:r w:rsidR="00060DD1" w:rsidRPr="00A46F9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535841" w:rsidRPr="00A46F96"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Pr="00A46F96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C0557D" w:rsidRPr="00A46F96" w:rsidRDefault="00C0557D" w:rsidP="00E90488">
      <w:pPr>
        <w:spacing w:line="276" w:lineRule="auto"/>
        <w:jc w:val="both"/>
        <w:rPr>
          <w:rFonts w:ascii="Garamond" w:eastAsia="Times New Roman" w:hAnsi="Garamond" w:cs="Segoe UI"/>
          <w:sz w:val="24"/>
          <w:szCs w:val="24"/>
          <w:lang w:eastAsia="pl-PL"/>
        </w:rPr>
      </w:pPr>
      <w:r w:rsidRPr="00A46F96">
        <w:rPr>
          <w:rFonts w:ascii="Garamond" w:eastAsia="Times New Roman" w:hAnsi="Garamond" w:cs="Segoe UI"/>
          <w:sz w:val="24"/>
          <w:szCs w:val="24"/>
          <w:lang w:eastAsia="pl-PL"/>
        </w:rPr>
        <w:t>Uchwała wchodzi w życie z dniem podjęcia.</w:t>
      </w:r>
    </w:p>
    <w:p w:rsidR="002B6741" w:rsidRDefault="002B6741" w:rsidP="00E90488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B6741" w:rsidRDefault="002B6741" w:rsidP="00E90488">
      <w:pPr>
        <w:spacing w:line="276" w:lineRule="auto"/>
        <w:ind w:left="4536"/>
        <w:jc w:val="center"/>
        <w:rPr>
          <w:rFonts w:ascii="Garamond" w:eastAsia="Calibri" w:hAnsi="Garamond"/>
          <w:i/>
        </w:rPr>
      </w:pPr>
      <w:bookmarkStart w:id="1" w:name="_GoBack"/>
      <w:bookmarkEnd w:id="1"/>
      <w:r>
        <w:rPr>
          <w:rFonts w:ascii="Garamond" w:eastAsia="Calibri" w:hAnsi="Garamond"/>
          <w:i/>
        </w:rPr>
        <w:t xml:space="preserve">dr hab. </w:t>
      </w:r>
      <w:r w:rsidR="007351E2">
        <w:rPr>
          <w:rFonts w:ascii="Garamond" w:eastAsia="Calibri" w:hAnsi="Garamond"/>
          <w:i/>
        </w:rPr>
        <w:t xml:space="preserve">Zbigniew </w:t>
      </w:r>
      <w:proofErr w:type="spellStart"/>
      <w:r w:rsidR="007351E2">
        <w:rPr>
          <w:rFonts w:ascii="Garamond" w:eastAsia="Calibri" w:hAnsi="Garamond"/>
          <w:i/>
        </w:rPr>
        <w:t>Kuniewicz</w:t>
      </w:r>
      <w:proofErr w:type="spellEnd"/>
      <w:r>
        <w:rPr>
          <w:rFonts w:ascii="Garamond" w:eastAsia="Calibri" w:hAnsi="Garamond"/>
          <w:i/>
        </w:rPr>
        <w:t>, prof. US</w:t>
      </w:r>
    </w:p>
    <w:p w:rsidR="003B6DEF" w:rsidRDefault="003B6DEF" w:rsidP="00BA3EB6">
      <w:pPr>
        <w:spacing w:after="0" w:line="276" w:lineRule="auto"/>
        <w:ind w:left="4536"/>
        <w:jc w:val="center"/>
        <w:rPr>
          <w:rFonts w:ascii="Garamond" w:eastAsia="Calibri" w:hAnsi="Garamond"/>
          <w:i/>
        </w:rPr>
      </w:pPr>
    </w:p>
    <w:p w:rsidR="002B6741" w:rsidRDefault="002B6741" w:rsidP="00A23E42">
      <w:pPr>
        <w:spacing w:line="276" w:lineRule="auto"/>
        <w:ind w:left="4536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Calibri" w:hAnsi="Garamond"/>
        </w:rPr>
        <w:t>Przewodnicząc</w:t>
      </w:r>
      <w:r w:rsidR="007351E2">
        <w:rPr>
          <w:rFonts w:ascii="Garamond" w:eastAsia="Calibri" w:hAnsi="Garamond"/>
        </w:rPr>
        <w:t>y</w:t>
      </w:r>
      <w:r>
        <w:rPr>
          <w:rFonts w:ascii="Garamond" w:eastAsia="Calibri" w:hAnsi="Garamond"/>
        </w:rPr>
        <w:br/>
        <w:t>Rady Naukowej Wydziału Prawa i Administracji Uniwersytetu Szczecińskiego</w:t>
      </w:r>
    </w:p>
    <w:p w:rsidR="002B6741" w:rsidRPr="005A7B7D" w:rsidRDefault="002B6741" w:rsidP="00F807AA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sectPr w:rsidR="002B6741" w:rsidRPr="005A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35"/>
    <w:multiLevelType w:val="hybridMultilevel"/>
    <w:tmpl w:val="49D4D612"/>
    <w:lvl w:ilvl="0" w:tplc="C7EC2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299E"/>
    <w:multiLevelType w:val="hybridMultilevel"/>
    <w:tmpl w:val="99224CD6"/>
    <w:lvl w:ilvl="0" w:tplc="9188A1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0FF0"/>
    <w:multiLevelType w:val="hybridMultilevel"/>
    <w:tmpl w:val="7BD4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4E79"/>
    <w:multiLevelType w:val="hybridMultilevel"/>
    <w:tmpl w:val="99865600"/>
    <w:lvl w:ilvl="0" w:tplc="E86E81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F1DD9"/>
    <w:multiLevelType w:val="hybridMultilevel"/>
    <w:tmpl w:val="3C96A436"/>
    <w:lvl w:ilvl="0" w:tplc="0CC68B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B5E6E"/>
    <w:multiLevelType w:val="hybridMultilevel"/>
    <w:tmpl w:val="C5747ECA"/>
    <w:lvl w:ilvl="0" w:tplc="A7785336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4179F"/>
    <w:multiLevelType w:val="hybridMultilevel"/>
    <w:tmpl w:val="40880E00"/>
    <w:lvl w:ilvl="0" w:tplc="58C4D13C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C5BA5"/>
    <w:multiLevelType w:val="hybridMultilevel"/>
    <w:tmpl w:val="3BCA1568"/>
    <w:lvl w:ilvl="0" w:tplc="D9623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86A0D"/>
    <w:multiLevelType w:val="hybridMultilevel"/>
    <w:tmpl w:val="D1C2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735D1"/>
    <w:multiLevelType w:val="hybridMultilevel"/>
    <w:tmpl w:val="3C060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D5492"/>
    <w:multiLevelType w:val="hybridMultilevel"/>
    <w:tmpl w:val="2F44B948"/>
    <w:lvl w:ilvl="0" w:tplc="EB48B7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50996"/>
    <w:multiLevelType w:val="hybridMultilevel"/>
    <w:tmpl w:val="07BE72A0"/>
    <w:lvl w:ilvl="0" w:tplc="C3D43438">
      <w:start w:val="1"/>
      <w:numFmt w:val="decimal"/>
      <w:lvlText w:val="%1."/>
      <w:lvlJc w:val="left"/>
      <w:pPr>
        <w:ind w:left="502" w:hanging="360"/>
      </w:pPr>
      <w:rPr>
        <w:rFonts w:ascii="Garamond" w:eastAsia="Times New Roman" w:hAnsi="Garamond" w:cs="Segoe U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A06024E"/>
    <w:multiLevelType w:val="hybridMultilevel"/>
    <w:tmpl w:val="EA2EA9B0"/>
    <w:lvl w:ilvl="0" w:tplc="AC5C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466CF"/>
    <w:multiLevelType w:val="hybridMultilevel"/>
    <w:tmpl w:val="AFDE7B68"/>
    <w:lvl w:ilvl="0" w:tplc="CC241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97F6E"/>
    <w:multiLevelType w:val="hybridMultilevel"/>
    <w:tmpl w:val="8DA8FF14"/>
    <w:lvl w:ilvl="0" w:tplc="9C7E1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D6E87"/>
    <w:multiLevelType w:val="hybridMultilevel"/>
    <w:tmpl w:val="22D826EC"/>
    <w:lvl w:ilvl="0" w:tplc="4DB47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40952"/>
    <w:multiLevelType w:val="hybridMultilevel"/>
    <w:tmpl w:val="26D6399C"/>
    <w:lvl w:ilvl="0" w:tplc="58C04C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03F55"/>
    <w:multiLevelType w:val="hybridMultilevel"/>
    <w:tmpl w:val="A82C3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5799E"/>
    <w:multiLevelType w:val="hybridMultilevel"/>
    <w:tmpl w:val="6A8287FC"/>
    <w:lvl w:ilvl="0" w:tplc="BEAEA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E044B"/>
    <w:multiLevelType w:val="hybridMultilevel"/>
    <w:tmpl w:val="3D041464"/>
    <w:lvl w:ilvl="0" w:tplc="394EE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E113F"/>
    <w:multiLevelType w:val="hybridMultilevel"/>
    <w:tmpl w:val="987A08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CC4294C"/>
    <w:multiLevelType w:val="hybridMultilevel"/>
    <w:tmpl w:val="F2BA6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41502"/>
    <w:multiLevelType w:val="hybridMultilevel"/>
    <w:tmpl w:val="5B78A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026A6"/>
    <w:multiLevelType w:val="hybridMultilevel"/>
    <w:tmpl w:val="6B6CA866"/>
    <w:lvl w:ilvl="0" w:tplc="29D2D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35660"/>
    <w:multiLevelType w:val="hybridMultilevel"/>
    <w:tmpl w:val="12468A84"/>
    <w:lvl w:ilvl="0" w:tplc="04405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C5EB6"/>
    <w:multiLevelType w:val="hybridMultilevel"/>
    <w:tmpl w:val="8C18F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E629E"/>
    <w:multiLevelType w:val="hybridMultilevel"/>
    <w:tmpl w:val="18967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63FCE"/>
    <w:multiLevelType w:val="hybridMultilevel"/>
    <w:tmpl w:val="E2CEA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721E9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B1A19"/>
    <w:multiLevelType w:val="hybridMultilevel"/>
    <w:tmpl w:val="59988CB6"/>
    <w:lvl w:ilvl="0" w:tplc="8C8079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27CE0"/>
    <w:multiLevelType w:val="hybridMultilevel"/>
    <w:tmpl w:val="EA6E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A4C0F"/>
    <w:multiLevelType w:val="hybridMultilevel"/>
    <w:tmpl w:val="848ED2FA"/>
    <w:lvl w:ilvl="0" w:tplc="0890F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4260F"/>
    <w:multiLevelType w:val="hybridMultilevel"/>
    <w:tmpl w:val="98708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E2393"/>
    <w:multiLevelType w:val="hybridMultilevel"/>
    <w:tmpl w:val="7E96DE0A"/>
    <w:lvl w:ilvl="0" w:tplc="2EBAE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40DCA"/>
    <w:multiLevelType w:val="hybridMultilevel"/>
    <w:tmpl w:val="16041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52A87"/>
    <w:multiLevelType w:val="hybridMultilevel"/>
    <w:tmpl w:val="BEF41D26"/>
    <w:lvl w:ilvl="0" w:tplc="13B45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B60BC"/>
    <w:multiLevelType w:val="hybridMultilevel"/>
    <w:tmpl w:val="A252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C02DB"/>
    <w:multiLevelType w:val="hybridMultilevel"/>
    <w:tmpl w:val="25520742"/>
    <w:lvl w:ilvl="0" w:tplc="ABF0BE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93972"/>
    <w:multiLevelType w:val="hybridMultilevel"/>
    <w:tmpl w:val="7A26A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D548D"/>
    <w:multiLevelType w:val="hybridMultilevel"/>
    <w:tmpl w:val="E8F48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76A1F"/>
    <w:multiLevelType w:val="hybridMultilevel"/>
    <w:tmpl w:val="06C883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3AC057D"/>
    <w:multiLevelType w:val="hybridMultilevel"/>
    <w:tmpl w:val="60E6E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C5337"/>
    <w:multiLevelType w:val="hybridMultilevel"/>
    <w:tmpl w:val="A08A7FC6"/>
    <w:lvl w:ilvl="0" w:tplc="4D181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15615"/>
    <w:multiLevelType w:val="hybridMultilevel"/>
    <w:tmpl w:val="A6E077A2"/>
    <w:lvl w:ilvl="0" w:tplc="4DD41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E7580"/>
    <w:multiLevelType w:val="hybridMultilevel"/>
    <w:tmpl w:val="C1A69CEA"/>
    <w:lvl w:ilvl="0" w:tplc="32346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C1999"/>
    <w:multiLevelType w:val="hybridMultilevel"/>
    <w:tmpl w:val="6F30E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102AA"/>
    <w:multiLevelType w:val="hybridMultilevel"/>
    <w:tmpl w:val="2C588564"/>
    <w:lvl w:ilvl="0" w:tplc="550AE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F4041"/>
    <w:multiLevelType w:val="hybridMultilevel"/>
    <w:tmpl w:val="6EB0F71C"/>
    <w:lvl w:ilvl="0" w:tplc="07523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81C43"/>
    <w:multiLevelType w:val="hybridMultilevel"/>
    <w:tmpl w:val="FC4E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E5BB7"/>
    <w:multiLevelType w:val="hybridMultilevel"/>
    <w:tmpl w:val="8A42A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91E23"/>
    <w:multiLevelType w:val="hybridMultilevel"/>
    <w:tmpl w:val="3E1AC032"/>
    <w:lvl w:ilvl="0" w:tplc="C1904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1"/>
  </w:num>
  <w:num w:numId="3">
    <w:abstractNumId w:val="27"/>
  </w:num>
  <w:num w:numId="4">
    <w:abstractNumId w:val="39"/>
  </w:num>
  <w:num w:numId="5">
    <w:abstractNumId w:val="22"/>
  </w:num>
  <w:num w:numId="6">
    <w:abstractNumId w:val="48"/>
  </w:num>
  <w:num w:numId="7">
    <w:abstractNumId w:val="6"/>
  </w:num>
  <w:num w:numId="8">
    <w:abstractNumId w:val="44"/>
  </w:num>
  <w:num w:numId="9">
    <w:abstractNumId w:val="20"/>
  </w:num>
  <w:num w:numId="10">
    <w:abstractNumId w:val="31"/>
  </w:num>
  <w:num w:numId="11">
    <w:abstractNumId w:val="36"/>
  </w:num>
  <w:num w:numId="12">
    <w:abstractNumId w:val="1"/>
  </w:num>
  <w:num w:numId="13">
    <w:abstractNumId w:val="3"/>
  </w:num>
  <w:num w:numId="14">
    <w:abstractNumId w:val="28"/>
  </w:num>
  <w:num w:numId="15">
    <w:abstractNumId w:val="37"/>
  </w:num>
  <w:num w:numId="16">
    <w:abstractNumId w:val="35"/>
  </w:num>
  <w:num w:numId="17">
    <w:abstractNumId w:val="8"/>
  </w:num>
  <w:num w:numId="18">
    <w:abstractNumId w:val="9"/>
  </w:num>
  <w:num w:numId="19">
    <w:abstractNumId w:val="33"/>
  </w:num>
  <w:num w:numId="20">
    <w:abstractNumId w:val="2"/>
  </w:num>
  <w:num w:numId="21">
    <w:abstractNumId w:val="29"/>
  </w:num>
  <w:num w:numId="22">
    <w:abstractNumId w:val="5"/>
  </w:num>
  <w:num w:numId="23">
    <w:abstractNumId w:val="11"/>
  </w:num>
  <w:num w:numId="24">
    <w:abstractNumId w:val="26"/>
  </w:num>
  <w:num w:numId="25">
    <w:abstractNumId w:val="17"/>
  </w:num>
  <w:num w:numId="26">
    <w:abstractNumId w:val="40"/>
  </w:num>
  <w:num w:numId="27">
    <w:abstractNumId w:val="13"/>
  </w:num>
  <w:num w:numId="28">
    <w:abstractNumId w:val="16"/>
  </w:num>
  <w:num w:numId="29">
    <w:abstractNumId w:val="12"/>
  </w:num>
  <w:num w:numId="30">
    <w:abstractNumId w:val="14"/>
  </w:num>
  <w:num w:numId="31">
    <w:abstractNumId w:val="49"/>
  </w:num>
  <w:num w:numId="32">
    <w:abstractNumId w:val="23"/>
  </w:num>
  <w:num w:numId="33">
    <w:abstractNumId w:val="15"/>
  </w:num>
  <w:num w:numId="34">
    <w:abstractNumId w:val="18"/>
  </w:num>
  <w:num w:numId="35">
    <w:abstractNumId w:val="43"/>
  </w:num>
  <w:num w:numId="36">
    <w:abstractNumId w:val="45"/>
  </w:num>
  <w:num w:numId="37">
    <w:abstractNumId w:val="0"/>
  </w:num>
  <w:num w:numId="38">
    <w:abstractNumId w:val="46"/>
  </w:num>
  <w:num w:numId="39">
    <w:abstractNumId w:val="30"/>
  </w:num>
  <w:num w:numId="40">
    <w:abstractNumId w:val="38"/>
  </w:num>
  <w:num w:numId="41">
    <w:abstractNumId w:val="34"/>
  </w:num>
  <w:num w:numId="42">
    <w:abstractNumId w:val="25"/>
  </w:num>
  <w:num w:numId="43">
    <w:abstractNumId w:val="10"/>
  </w:num>
  <w:num w:numId="44">
    <w:abstractNumId w:val="4"/>
  </w:num>
  <w:num w:numId="45">
    <w:abstractNumId w:val="7"/>
  </w:num>
  <w:num w:numId="46">
    <w:abstractNumId w:val="24"/>
  </w:num>
  <w:num w:numId="47">
    <w:abstractNumId w:val="32"/>
  </w:num>
  <w:num w:numId="48">
    <w:abstractNumId w:val="41"/>
  </w:num>
  <w:num w:numId="49">
    <w:abstractNumId w:val="42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09"/>
    <w:rsid w:val="00033DB4"/>
    <w:rsid w:val="00033EFB"/>
    <w:rsid w:val="00060DD1"/>
    <w:rsid w:val="000651A4"/>
    <w:rsid w:val="000C09C5"/>
    <w:rsid w:val="000C38AE"/>
    <w:rsid w:val="000D0F21"/>
    <w:rsid w:val="000D3364"/>
    <w:rsid w:val="000E1C9A"/>
    <w:rsid w:val="000F2C9A"/>
    <w:rsid w:val="0016181E"/>
    <w:rsid w:val="00172634"/>
    <w:rsid w:val="001C6DFF"/>
    <w:rsid w:val="001E688B"/>
    <w:rsid w:val="001F591C"/>
    <w:rsid w:val="0020514E"/>
    <w:rsid w:val="0023762E"/>
    <w:rsid w:val="002518DC"/>
    <w:rsid w:val="00274190"/>
    <w:rsid w:val="00292CAA"/>
    <w:rsid w:val="002A5F6D"/>
    <w:rsid w:val="002B6741"/>
    <w:rsid w:val="002E4474"/>
    <w:rsid w:val="00331A13"/>
    <w:rsid w:val="00331B84"/>
    <w:rsid w:val="00337C52"/>
    <w:rsid w:val="00347A89"/>
    <w:rsid w:val="00356F1B"/>
    <w:rsid w:val="003A54DE"/>
    <w:rsid w:val="003B6DEF"/>
    <w:rsid w:val="003C5F19"/>
    <w:rsid w:val="003F0669"/>
    <w:rsid w:val="003F1E35"/>
    <w:rsid w:val="0043379A"/>
    <w:rsid w:val="004430CD"/>
    <w:rsid w:val="00447941"/>
    <w:rsid w:val="00457A01"/>
    <w:rsid w:val="00464D6F"/>
    <w:rsid w:val="004D44F2"/>
    <w:rsid w:val="004F675F"/>
    <w:rsid w:val="00501B3C"/>
    <w:rsid w:val="005036E3"/>
    <w:rsid w:val="00503F8B"/>
    <w:rsid w:val="00521633"/>
    <w:rsid w:val="00522FCB"/>
    <w:rsid w:val="00534E26"/>
    <w:rsid w:val="00535841"/>
    <w:rsid w:val="00552772"/>
    <w:rsid w:val="0056583F"/>
    <w:rsid w:val="00585788"/>
    <w:rsid w:val="005A1909"/>
    <w:rsid w:val="005A70D2"/>
    <w:rsid w:val="005A7B7D"/>
    <w:rsid w:val="005B6E53"/>
    <w:rsid w:val="005C69FA"/>
    <w:rsid w:val="005D1826"/>
    <w:rsid w:val="005F444C"/>
    <w:rsid w:val="006074FD"/>
    <w:rsid w:val="00666C2B"/>
    <w:rsid w:val="00686E3D"/>
    <w:rsid w:val="006912CC"/>
    <w:rsid w:val="00696E8C"/>
    <w:rsid w:val="00696EB3"/>
    <w:rsid w:val="0069708A"/>
    <w:rsid w:val="006B716E"/>
    <w:rsid w:val="007047A3"/>
    <w:rsid w:val="00724806"/>
    <w:rsid w:val="007351E2"/>
    <w:rsid w:val="00773157"/>
    <w:rsid w:val="00795598"/>
    <w:rsid w:val="007E278E"/>
    <w:rsid w:val="007E587E"/>
    <w:rsid w:val="007F6D46"/>
    <w:rsid w:val="00800D58"/>
    <w:rsid w:val="00824D86"/>
    <w:rsid w:val="00832F2A"/>
    <w:rsid w:val="008341C9"/>
    <w:rsid w:val="00844149"/>
    <w:rsid w:val="008A653A"/>
    <w:rsid w:val="008F252D"/>
    <w:rsid w:val="009074C5"/>
    <w:rsid w:val="009124E0"/>
    <w:rsid w:val="00922179"/>
    <w:rsid w:val="00936198"/>
    <w:rsid w:val="009B1752"/>
    <w:rsid w:val="009B1B5A"/>
    <w:rsid w:val="009B2FFC"/>
    <w:rsid w:val="009E394D"/>
    <w:rsid w:val="009E40C0"/>
    <w:rsid w:val="00A23E42"/>
    <w:rsid w:val="00A26BE3"/>
    <w:rsid w:val="00A32A7C"/>
    <w:rsid w:val="00A37CE9"/>
    <w:rsid w:val="00A42B30"/>
    <w:rsid w:val="00A46F96"/>
    <w:rsid w:val="00A61069"/>
    <w:rsid w:val="00A70265"/>
    <w:rsid w:val="00A80EDF"/>
    <w:rsid w:val="00AD69A0"/>
    <w:rsid w:val="00B37ECD"/>
    <w:rsid w:val="00B46410"/>
    <w:rsid w:val="00B503C0"/>
    <w:rsid w:val="00B70634"/>
    <w:rsid w:val="00B70D07"/>
    <w:rsid w:val="00B76E24"/>
    <w:rsid w:val="00B87367"/>
    <w:rsid w:val="00BA3EB6"/>
    <w:rsid w:val="00BA5100"/>
    <w:rsid w:val="00BC37E9"/>
    <w:rsid w:val="00BD5615"/>
    <w:rsid w:val="00C0557D"/>
    <w:rsid w:val="00C25DBA"/>
    <w:rsid w:val="00C267F9"/>
    <w:rsid w:val="00C4073D"/>
    <w:rsid w:val="00C73D4A"/>
    <w:rsid w:val="00C82C71"/>
    <w:rsid w:val="00C9006B"/>
    <w:rsid w:val="00CB429C"/>
    <w:rsid w:val="00CD62B7"/>
    <w:rsid w:val="00CE27C3"/>
    <w:rsid w:val="00D06153"/>
    <w:rsid w:val="00D11108"/>
    <w:rsid w:val="00D218D6"/>
    <w:rsid w:val="00D51224"/>
    <w:rsid w:val="00D64D78"/>
    <w:rsid w:val="00DE6172"/>
    <w:rsid w:val="00E71F96"/>
    <w:rsid w:val="00E87E91"/>
    <w:rsid w:val="00E90488"/>
    <w:rsid w:val="00EA05CF"/>
    <w:rsid w:val="00EE3679"/>
    <w:rsid w:val="00EF082E"/>
    <w:rsid w:val="00EF10CC"/>
    <w:rsid w:val="00EF59EE"/>
    <w:rsid w:val="00F00D6D"/>
    <w:rsid w:val="00F05317"/>
    <w:rsid w:val="00F101BB"/>
    <w:rsid w:val="00F47F21"/>
    <w:rsid w:val="00F807AA"/>
    <w:rsid w:val="00FD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B01B"/>
  <w15:chartTrackingRefBased/>
  <w15:docId w15:val="{705C1AEE-965E-4FE2-8F0A-0890964A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B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65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1A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1A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A7C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A7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alny"/>
    <w:rsid w:val="00C0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0557D"/>
  </w:style>
  <w:style w:type="character" w:customStyle="1" w:styleId="eop">
    <w:name w:val="eop"/>
    <w:basedOn w:val="Domylnaczcionkaakapitu"/>
    <w:rsid w:val="00C0557D"/>
  </w:style>
  <w:style w:type="paragraph" w:styleId="Akapitzlist">
    <w:name w:val="List Paragraph"/>
    <w:basedOn w:val="Normalny"/>
    <w:uiPriority w:val="34"/>
    <w:qFormat/>
    <w:rsid w:val="00C2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B0B8-3FD1-4DF5-A66C-EB6680CF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Rożnowska</dc:creator>
  <cp:keywords/>
  <dc:description/>
  <cp:lastModifiedBy>Joanna Tuńska</cp:lastModifiedBy>
  <cp:revision>9</cp:revision>
  <cp:lastPrinted>2023-03-06T09:41:00Z</cp:lastPrinted>
  <dcterms:created xsi:type="dcterms:W3CDTF">2023-01-19T11:49:00Z</dcterms:created>
  <dcterms:modified xsi:type="dcterms:W3CDTF">2023-03-06T09:41:00Z</dcterms:modified>
</cp:coreProperties>
</file>