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783E70">
        <w:rPr>
          <w:rFonts w:ascii="Times New Roman" w:eastAsia="Times New Roman" w:hAnsi="Times New Roman" w:cs="Calibri"/>
          <w:sz w:val="20"/>
          <w:szCs w:val="20"/>
          <w:lang w:eastAsia="pl-PL"/>
        </w:rPr>
        <w:t>(oznaczenie instytucji przyjmującej praktykanta)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OPINIA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 przebiegu praktyk studenta kierunku Administracja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Wydziału Prawa i Administracji Uniwersytetu Szczecińskiego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Student …………………..……………………………………………………………..…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    (imię i nazwisko studenta, nr albumu, rok studiów, stopień studiów)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odbył praktyki w okresie od …………………. do …….……………………….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783E70">
        <w:rPr>
          <w:rFonts w:ascii="Times New Roman" w:eastAsia="Times New Roman" w:hAnsi="Times New Roman" w:cs="Calibri"/>
          <w:sz w:val="20"/>
          <w:szCs w:val="20"/>
          <w:lang w:eastAsia="pl-PL"/>
        </w:rPr>
        <w:t>(dokładne daty)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w wymiarze łącznym ………………. godzin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w …………………………………………………………………………………………………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783E70">
        <w:rPr>
          <w:rFonts w:ascii="Times New Roman" w:eastAsia="Times New Roman" w:hAnsi="Times New Roman" w:cs="Calibri"/>
          <w:sz w:val="20"/>
          <w:szCs w:val="20"/>
          <w:lang w:eastAsia="pl-PL"/>
        </w:rPr>
        <w:t>(nazwa organizatora praktyk)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1. Charakterystyka praktykanta: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a) sumienność, obowiązkowość, dokładność w pracy i umiejętność organizowania pracy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b) szybkość orientacji, umiejętność logicznego rozumowania i podejmowania decyzji,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umiejętność przedstawiania swojego stanowiska 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…………………………………………………………………………….…………………..……………………………………………………………………………………………………...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c) umiejętność posługiwania się normami etycznymi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……………………………………………….......………………………………………………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d) umiejętność pracy w zespole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e) zainteresowanie problematyką związaną z miejscem odbywania praktyki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f) ewentualnie inne cechy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2. Opinia o poczynionych postępach: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 xml:space="preserve">a) znajomość przepisów prawnych i regulaminowych, przepisów wewnętrznych, literatury i prasy naukowej 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.......................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b) umiejętność redagowania i sporządzania projektów pism, umiejętność uzasadniania podejmowanych decyzji ……………….............................................................................................................................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3. Ogólna ocena praktyki (bardzo dobra, dobra, dostateczna, niedostateczna):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783E70">
        <w:rPr>
          <w:rFonts w:ascii="Times New Roman" w:eastAsia="Times New Roman" w:hAnsi="Times New Roman" w:cs="Calibri"/>
          <w:sz w:val="24"/>
          <w:szCs w:val="24"/>
          <w:lang w:eastAsia="pl-PL"/>
        </w:rPr>
        <w:t>Opinia została sporządzona przez: ……………………………………………………………………………………</w:t>
      </w: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3E70">
        <w:rPr>
          <w:rFonts w:ascii="Times New Roman" w:eastAsia="Times New Roman" w:hAnsi="Times New Roman" w:cs="Calibri"/>
          <w:sz w:val="20"/>
          <w:szCs w:val="20"/>
          <w:lang w:eastAsia="pl-PL"/>
        </w:rPr>
        <w:t>(pieczęć i podpis patrona praktyki)</w:t>
      </w:r>
      <w:r w:rsidRPr="00783E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2C1083" w:rsidRPr="00783E70" w:rsidRDefault="002C1083" w:rsidP="002C1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C1083" w:rsidRPr="00783E70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C1083" w:rsidRDefault="002C1083" w:rsidP="002C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6D57" w:rsidRDefault="00506D57"/>
    <w:sectPr w:rsidR="0050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83"/>
    <w:rsid w:val="002C1083"/>
    <w:rsid w:val="005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1225"/>
  <w15:chartTrackingRefBased/>
  <w15:docId w15:val="{34D44498-97CA-4CB1-B1D9-C69DAF9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2020-06-02T13:13:00Z</dcterms:created>
  <dcterms:modified xsi:type="dcterms:W3CDTF">2020-06-02T13:16:00Z</dcterms:modified>
</cp:coreProperties>
</file>